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Зарегистрировано в Минюсте России 18 января 2016 г. N 40615</w:t>
      </w:r>
    </w:p>
    <w:p w:rsidR="00C4409B" w:rsidRPr="00234B49" w:rsidRDefault="00C4409B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ФЕДЕРАЛЬНАЯ СЛУЖБА ПО ЭКОЛОГИЧЕСКОМУ, ТЕХНОЛОГИЧЕСКОМУ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И АТОМНОМУ НАДЗОРУ</w:t>
      </w: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ПРИКАЗ</w:t>
      </w: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от 18 декабря 2015 г. N 523</w:t>
      </w: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ОБ УТВЕРЖДЕНИИ ПЕРЕЧНЯ</w:t>
      </w: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В ФЕДЕРАЛЬНОЙ СЛУЖБЕ ПО ЭКОЛОГИЧЕСКОМУ, ТЕХНОЛОГИЧЕСКОМУ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И АТОМНОМУ НАДЗОРУ, ПРИ ЗАМЕЩЕНИИ КОТОРЫХ ФЕДЕРАЛЬНЫЕ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ГОСУДАРСТВЕННЫЕ ГРАЖДАНСКИЕ СЛУЖАЩИЕ ОБЯЗАНЫ ПРЕДСТАВЛЯТЬ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СВЕДЕНИЯ О СВОИХ ДОХОДАХ, ОБ ИМУЩЕСТВЕ И ОБЯЗАТЕЛЬСТВАХ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ИМУЩЕСТВЕННОГО ХАРАКТЕРА, А ТАКЖЕ СВЕДЕНИЯ О ДОХОДАХ,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 xml:space="preserve">СВОИХ СУПРУГИ (СУПРУГА) </w:t>
      </w:r>
      <w:r w:rsidR="00234B49">
        <w:rPr>
          <w:rFonts w:ascii="Times New Roman" w:hAnsi="Times New Roman" w:cs="Times New Roman"/>
          <w:sz w:val="26"/>
          <w:szCs w:val="26"/>
        </w:rPr>
        <w:br/>
      </w:r>
      <w:r w:rsidRPr="00234B49">
        <w:rPr>
          <w:rFonts w:ascii="Times New Roman" w:hAnsi="Times New Roman" w:cs="Times New Roman"/>
          <w:sz w:val="26"/>
          <w:szCs w:val="26"/>
        </w:rPr>
        <w:t>И НЕСОВЕРШЕННОЛЕТНИХ ДЕТЕЙ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34B49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234B4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8</w:t>
        </w:r>
      </w:hyperlink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</w:t>
      </w:r>
      <w:proofErr w:type="gramEnd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 52, ст. 6961; 2014, N 52, ст. 7542; 2015, N 41, ст. 5639; N 45, ст. 6204), </w:t>
      </w:r>
      <w:hyperlink r:id="rId6" w:history="1">
        <w:r w:rsidRPr="00234B49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Указом</w:t>
        </w:r>
      </w:hyperlink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Президента Российской Федерации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 N 10, ст. 1091; N 13, ст. 1360;</w:t>
      </w:r>
      <w:proofErr w:type="gramEnd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 38, ст. 3975; N 43, ст. 4480; 2007, N 13, ст. 1530; N 14, ст. 1664; N 20, ст. 2390; 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N 36, ст. 4312; N 52, ст. 6534; 2010, N 3, ст. 276; N 4, ст. 371; </w:t>
      </w:r>
      <w:proofErr w:type="gramStart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>N 12, ст. 1314; N 15, ст. 1777; N 16, ст. 1874; 2011, N 5, ст. 711; N 48, ст. 6878; 2012, N 4, ст. 471; N 8, ст. 992; N 15, ст. 1731; N 22, ст. 2754; N 27, ст. 3681; N 29, ст. 4071; N 35, ст. 4783, ст. 4787;</w:t>
      </w:r>
      <w:proofErr w:type="gramEnd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 44, ст. 5995; N 47, ст. 6460; N 50, ст. 7013; N 51, ст. 7169; 2013, N 22, ст. 2787; N 49, ст. 6397, ст. 6400; 2014, N 18, ст. 2135; N 30, ст. 4281, ст. 4285; N 31, ст. 4401; N 37, ст. 4938; N 44, ст. 6046; 2015, N 1, ст. 193; N 11, ст. 1585, ст. 1587; </w:t>
      </w:r>
      <w:proofErr w:type="gramStart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 28, ст. 4216) и </w:t>
      </w:r>
      <w:hyperlink r:id="rId7" w:history="1">
        <w:r w:rsidRPr="00234B49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Указом</w:t>
        </w:r>
      </w:hyperlink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</w:t>
      </w:r>
      <w:proofErr w:type="gramEnd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Федерации, 2009, N 21, ст. 2542; 2012, N 4, ст. 471; N 14, ст. 1616; 2014, N 27, ст. 3754; 2015, N 10, ст. 1506) приказываю:</w:t>
      </w:r>
      <w:proofErr w:type="gramEnd"/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1. </w:t>
      </w:r>
      <w:proofErr w:type="gramStart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прилагаемый </w:t>
      </w:r>
      <w:hyperlink w:anchor="P37" w:history="1">
        <w:r w:rsidRPr="00234B4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перечень</w:t>
        </w:r>
      </w:hyperlink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утратившим силу </w:t>
      </w:r>
      <w:hyperlink r:id="rId8" w:history="1">
        <w:r w:rsidRPr="00234B4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службы по экологическому, технологическому и атомному надзору от 30 марта 2015 г. N 126 "Об утверждении перечня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234B49">
        <w:rPr>
          <w:rFonts w:ascii="Times New Roman" w:hAnsi="Times New Roman" w:cs="Times New Roman"/>
          <w:color w:val="000000" w:themeColor="text1"/>
          <w:sz w:val="26"/>
          <w:szCs w:val="26"/>
        </w:rPr>
        <w:t>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27 апреля 2015 г., регистрационный N 37032; официальный интернет-портал правовой информации http://www.pravo.gov.ru, 29.04.2015).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34B49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234B49">
        <w:rPr>
          <w:rFonts w:ascii="Times New Roman" w:hAnsi="Times New Roman" w:cs="Times New Roman"/>
          <w:sz w:val="26"/>
          <w:szCs w:val="26"/>
        </w:rPr>
        <w:t xml:space="preserve"> руководителя</w:t>
      </w:r>
    </w:p>
    <w:p w:rsidR="00C4409B" w:rsidRPr="00234B49" w:rsidRDefault="00C44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Б.А.КРАСНЫХ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Утвержден</w:t>
      </w:r>
    </w:p>
    <w:p w:rsidR="00C4409B" w:rsidRPr="00234B49" w:rsidRDefault="00C44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приказом Федеральной службы</w:t>
      </w:r>
    </w:p>
    <w:p w:rsidR="00C4409B" w:rsidRPr="00234B49" w:rsidRDefault="00C44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по экологическому, технологическому</w:t>
      </w:r>
    </w:p>
    <w:p w:rsidR="00C4409B" w:rsidRPr="00234B49" w:rsidRDefault="00C44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атомному надзору</w:t>
      </w:r>
    </w:p>
    <w:p w:rsidR="00C4409B" w:rsidRPr="00234B49" w:rsidRDefault="00C440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от 18 декабря 2015 г. </w:t>
      </w:r>
      <w:r w:rsidR="00FF4BEC" w:rsidRPr="00234B49">
        <w:rPr>
          <w:rFonts w:ascii="Times New Roman" w:hAnsi="Times New Roman" w:cs="Times New Roman"/>
          <w:sz w:val="26"/>
          <w:szCs w:val="26"/>
        </w:rPr>
        <w:t>N</w:t>
      </w:r>
      <w:r w:rsidRPr="00234B49">
        <w:rPr>
          <w:rFonts w:ascii="Times New Roman" w:hAnsi="Times New Roman" w:cs="Times New Roman"/>
          <w:sz w:val="26"/>
          <w:szCs w:val="26"/>
        </w:rPr>
        <w:t xml:space="preserve"> 523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 w:rsidRPr="00234B49">
        <w:rPr>
          <w:rFonts w:ascii="Times New Roman" w:hAnsi="Times New Roman" w:cs="Times New Roman"/>
          <w:sz w:val="26"/>
          <w:szCs w:val="26"/>
        </w:rPr>
        <w:t>ПЕРЕЧЕНЬ</w:t>
      </w:r>
    </w:p>
    <w:p w:rsidR="00C4409B" w:rsidRPr="00234B49" w:rsidRDefault="00C440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В ФЕДЕРАЛЬНОЙ СЛУЖБЕ ПО ЭКОЛОГИЧЕСКОМУ, ТЕХНОЛОГИЧЕСКОМУ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И АТОМНОМУ НАДЗОРУ, ПРИ ЗАМЕЩЕНИИ КОТОРЫХ ФЕДЕРАЛЬНЫЕ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ГОСУДАРСТВЕННЫЕ ГРАЖДАНСКИЕ СЛУЖАЩИЕ ОБЯЗАНЫ ПРЕДСТАВЛЯТЬ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СВЕДЕНИЯ О СВОИХ ДОХОДАХ, ОБ ИМУЩЕСТВЕ И ОБЯЗАТЕЛЬСТВАХ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ИМУЩЕСТВЕННОГО ХАРАКТЕРА, А ТАКЖЕ СВЕДЕНИЯ О ДОХОДАХ,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234B49">
        <w:rPr>
          <w:rFonts w:ascii="Times New Roman" w:hAnsi="Times New Roman" w:cs="Times New Roman"/>
          <w:sz w:val="26"/>
          <w:szCs w:val="26"/>
        </w:rPr>
        <w:t xml:space="preserve"> </w:t>
      </w:r>
      <w:r w:rsidRPr="00234B49">
        <w:rPr>
          <w:rFonts w:ascii="Times New Roman" w:hAnsi="Times New Roman" w:cs="Times New Roman"/>
          <w:sz w:val="26"/>
          <w:szCs w:val="26"/>
        </w:rPr>
        <w:t xml:space="preserve">СВОИХ СУПРУГИ (СУПРУГА) </w:t>
      </w:r>
      <w:r w:rsidR="00234B49">
        <w:rPr>
          <w:rFonts w:ascii="Times New Roman" w:hAnsi="Times New Roman" w:cs="Times New Roman"/>
          <w:sz w:val="26"/>
          <w:szCs w:val="26"/>
        </w:rPr>
        <w:br/>
      </w:r>
      <w:r w:rsidRPr="00234B49">
        <w:rPr>
          <w:rFonts w:ascii="Times New Roman" w:hAnsi="Times New Roman" w:cs="Times New Roman"/>
          <w:sz w:val="26"/>
          <w:szCs w:val="26"/>
        </w:rPr>
        <w:t>И НЕСОВЕРШЕННОЛЕТНИХ ДЕТЕЙ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I. В центральном аппарате Федеральной службы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по экологическому, технологическому и атомному надзору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Руководитель Федеральной службы по экологическому, технологическому и </w:t>
      </w:r>
      <w:r w:rsidRPr="00234B49">
        <w:rPr>
          <w:rFonts w:ascii="Times New Roman" w:hAnsi="Times New Roman" w:cs="Times New Roman"/>
          <w:sz w:val="26"/>
          <w:szCs w:val="26"/>
        </w:rPr>
        <w:lastRenderedPageBreak/>
        <w:t>атомному надзору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Статс-секретарь - заместитель руководителя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Помощник руководителя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 руководителя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Заместитель начальника отдела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Начальник отдела в управлении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Заместитель начальника отдела в управлении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1. Управление делами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1.1. Отдел хозяйственного и организационного обеспечения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Старший специалист 1 разряда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Специалист 1 разряда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1.2. Отдел проведения государственных закупок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2. Управление обеспечения </w:t>
      </w:r>
      <w:proofErr w:type="gramStart"/>
      <w:r w:rsidRPr="00234B49">
        <w:rPr>
          <w:rFonts w:ascii="Times New Roman" w:hAnsi="Times New Roman" w:cs="Times New Roman"/>
          <w:sz w:val="26"/>
          <w:szCs w:val="26"/>
        </w:rPr>
        <w:t>организационно-контрольной</w:t>
      </w:r>
      <w:proofErr w:type="gramEnd"/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лицензионно-разрешительной деятельности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2.1. Отдел организации лицензионной деятельности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2.2. Отдел организации и обеспечения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контрольно-надзорной деятельности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2.3. Отдел контроля и координации деятельности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территориальных органов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2.4. Отдел обеспечения оказания государственных услуг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 3 разряда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3. Финансовое управление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3.1. Финансово-экономический отдел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4. Управление государственной службы и кадров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4.1. Отдел по профилактике </w:t>
      </w:r>
      <w:proofErr w:type="gramStart"/>
      <w:r w:rsidRPr="00234B49">
        <w:rPr>
          <w:rFonts w:ascii="Times New Roman" w:hAnsi="Times New Roman" w:cs="Times New Roman"/>
          <w:sz w:val="26"/>
          <w:szCs w:val="26"/>
        </w:rPr>
        <w:t>коррупционных</w:t>
      </w:r>
      <w:proofErr w:type="gramEnd"/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иных правонарушений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5. Управление по регулированию безопасности атомных станций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исследовательских ядерных установок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5.1. Отдел оценок и лицензирования атомных станций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5.2. Отдел оценок и лицензирования новых блоков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атомных станций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lastRenderedPageBreak/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5.3. Отдел инспекций и </w:t>
      </w:r>
      <w:proofErr w:type="gramStart"/>
      <w:r w:rsidRPr="00234B49">
        <w:rPr>
          <w:rFonts w:ascii="Times New Roman" w:hAnsi="Times New Roman" w:cs="Times New Roman"/>
          <w:sz w:val="26"/>
          <w:szCs w:val="26"/>
        </w:rPr>
        <w:t>государственного</w:t>
      </w:r>
      <w:proofErr w:type="gramEnd"/>
      <w:r w:rsidRPr="00234B49">
        <w:rPr>
          <w:rFonts w:ascii="Times New Roman" w:hAnsi="Times New Roman" w:cs="Times New Roman"/>
          <w:sz w:val="26"/>
          <w:szCs w:val="26"/>
        </w:rPr>
        <w:t xml:space="preserve"> строительного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надзора атомных станций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5.4. Отдел по надзору за проектированием, конструированием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изготовлением оборудования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5.5. Отдел по надзору за системами управления, контроля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надежного электроснабжения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5.6. Отдел оценок и лицензирования исследовательских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ядерных установок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5.7. Отдел инспекций исследовательских ядерных установок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6. Управление по регулированию безопасности объектов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ядерного топливного цикла, ядерных энергетических установок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судов и </w:t>
      </w:r>
      <w:proofErr w:type="spellStart"/>
      <w:r w:rsidRPr="00234B49">
        <w:rPr>
          <w:rFonts w:ascii="Times New Roman" w:hAnsi="Times New Roman" w:cs="Times New Roman"/>
          <w:sz w:val="26"/>
          <w:szCs w:val="26"/>
        </w:rPr>
        <w:t>радиационно</w:t>
      </w:r>
      <w:proofErr w:type="spellEnd"/>
      <w:r w:rsidRPr="00234B49">
        <w:rPr>
          <w:rFonts w:ascii="Times New Roman" w:hAnsi="Times New Roman" w:cs="Times New Roman"/>
          <w:sz w:val="26"/>
          <w:szCs w:val="26"/>
        </w:rPr>
        <w:t xml:space="preserve"> опасных объектов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6.1. Отдел оценок, лицензирования и инспекций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промышленных ядерных реакторов и объектов по обращению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 отработавшим ядерным топливом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lastRenderedPageBreak/>
        <w:t>6.2. Отдел оценок, лицензирования и инспекций объектов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ядерного топливного цикла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6.3. Отдел оценок, лицензирования и инспекций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транспортирования ядерных материалов, радиоактивных веществ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радиоактивных отходов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6.4. Отдел оценок, лицензирования и инспекций ядерных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энергетических установок судов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6.5. Отдел оценок, лицензирования и инспекций </w:t>
      </w:r>
      <w:proofErr w:type="spellStart"/>
      <w:r w:rsidRPr="00234B49">
        <w:rPr>
          <w:rFonts w:ascii="Times New Roman" w:hAnsi="Times New Roman" w:cs="Times New Roman"/>
          <w:sz w:val="26"/>
          <w:szCs w:val="26"/>
        </w:rPr>
        <w:t>радиационно</w:t>
      </w:r>
      <w:proofErr w:type="spellEnd"/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опасных объектов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7. Управление горного надзора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7.1. Отдел по надзору в горнорудной промышленности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7.2. Отдел по надзору за металлургическими объектами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7.3. Отдел по надзору за взрывными работами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lastRenderedPageBreak/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7.4. Отдел организации надзорных мероприятий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7.5. Отдел маркшейдерского контроля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безопасного недропользования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8. Управление общепромышленного надзора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8.1. Отдел по надзору за предприятиями </w:t>
      </w:r>
      <w:proofErr w:type="gramStart"/>
      <w:r w:rsidRPr="00234B49">
        <w:rPr>
          <w:rFonts w:ascii="Times New Roman" w:hAnsi="Times New Roman" w:cs="Times New Roman"/>
          <w:sz w:val="26"/>
          <w:szCs w:val="26"/>
        </w:rPr>
        <w:t>химического</w:t>
      </w:r>
      <w:proofErr w:type="gramEnd"/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комплекса и транспортированием опасных веществ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8.2. Отдел по надзору за взрывопожароопасными объектами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хранения и переработки растительного сырья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8.3. Отдел по надзору за предприятиями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оборонно-промышленного комплекса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9. Управление государственного строительного надзора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9.1. Отдел надзора за саморегулируемыми организациями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lastRenderedPageBreak/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9.2. Отдел государственного строительного надзора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9.3. Отдел котлонадзора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Старший государственный инспектор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9.4. Отдел надзора за подъемными сооружениями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10. Управление государственного энергетического надзора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10.1. Отдел по надзору за тепловыми электростанциями,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теплогенерирующими установками и сетями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Старший государственный инспектор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10.2. Отдел по надзору за гидроэлектростанциями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гидротехническими сооружениями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Старший государственный инспектор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10.3. Отдел по надзору за электрическими сетями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Старший государственный инспектор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10.4. Отдел по надзору за энергоустановками потребителей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энергосбережением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Старший государственный инспектор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11. Правовое управление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11.1. Отдел судебно-претензионной работы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12. Управление по надзору в угольной промышленности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12.1. Отдел по надзору за подземной угледобычей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12.2. Отдел по надзору за открытой угледобычей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обогащению угля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12.3. Отдел по надзору за </w:t>
      </w:r>
      <w:proofErr w:type="gramStart"/>
      <w:r w:rsidRPr="00234B49">
        <w:rPr>
          <w:rFonts w:ascii="Times New Roman" w:hAnsi="Times New Roman" w:cs="Times New Roman"/>
          <w:sz w:val="26"/>
          <w:szCs w:val="26"/>
        </w:rPr>
        <w:t>аэрологической</w:t>
      </w:r>
      <w:proofErr w:type="gramEnd"/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геодинамической безопасностью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13. Управление по надзору за объектами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нефтегазового комплекса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13.1. Отдел по надзору в нефтегазодобывающей промышленности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13.2. Отдел по надзору за объектами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нефтехимической, нефтегазоперерабатывающей промышленности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объектами нефтепродуктообеспечения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13.3. Отдел по надзору за объектами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трубопроводного транспорта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13.4. Отдел по надзору за объектами газораспределения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234B49">
        <w:rPr>
          <w:rFonts w:ascii="Times New Roman" w:hAnsi="Times New Roman" w:cs="Times New Roman"/>
          <w:sz w:val="26"/>
          <w:szCs w:val="26"/>
        </w:rPr>
        <w:t>газопотребления</w:t>
      </w:r>
      <w:proofErr w:type="spellEnd"/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Консультант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14. Управление специальной безопасности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14.1. Отдел по регулированию физической защиты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ядерных материалов, ядерных установок и пунктов хранения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ядерных материалов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14.2. Отдел по надзору за обеспечением </w:t>
      </w:r>
      <w:proofErr w:type="gramStart"/>
      <w:r w:rsidRPr="00234B49">
        <w:rPr>
          <w:rFonts w:ascii="Times New Roman" w:hAnsi="Times New Roman" w:cs="Times New Roman"/>
          <w:sz w:val="26"/>
          <w:szCs w:val="26"/>
        </w:rPr>
        <w:t>физической</w:t>
      </w:r>
      <w:proofErr w:type="gramEnd"/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защиты на </w:t>
      </w:r>
      <w:proofErr w:type="spellStart"/>
      <w:r w:rsidRPr="00234B49">
        <w:rPr>
          <w:rFonts w:ascii="Times New Roman" w:hAnsi="Times New Roman" w:cs="Times New Roman"/>
          <w:sz w:val="26"/>
          <w:szCs w:val="26"/>
        </w:rPr>
        <w:t>радиационно</w:t>
      </w:r>
      <w:proofErr w:type="spellEnd"/>
      <w:r w:rsidRPr="00234B49">
        <w:rPr>
          <w:rFonts w:ascii="Times New Roman" w:hAnsi="Times New Roman" w:cs="Times New Roman"/>
          <w:sz w:val="26"/>
          <w:szCs w:val="26"/>
        </w:rPr>
        <w:t xml:space="preserve"> опасных объектах и за состоянием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антитеррористической защищенности объектов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использования атомной энергии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lastRenderedPageBreak/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Ведущий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14.3. Отдел по надзору за системами государственного учета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 контроля ядерных материалов и радиоактивных веществ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Советник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Иные должности федеральной государственной гражданской службы Федеральной службы по экологическому, технологическому и атомному надзору, исполнение должностных обязанностей по которым предусматривает участие в качестве члена в составе: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постоянно действующей инвентаризационной комиссии по приему, передаче, списанию, инвентаризации движимого и недвижимого имущества и нематериальных активов в центральном аппарате Федеральной службы по экологическому, технологическому и атомному надзору;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комиссии Федеральной службы по экологическому, технологическому и атомному надзору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единой комиссии по осуществлению закупок товаров, работ, услуг для нужд центрального аппарата Федеральной службы по экологическому, технологическому и атомному надзору;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комиссии по осуществлению закупок научно-исследовательских, опытно-конструкторских и технологических работ для нужд центрального аппарата Федеральной службы по экологическому, технологическому и атомному надзору;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единой комиссии по проведению внутренней экспертизы поставленного товара, результатов выполненной работы, оказанной услуги;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комиссии по согласованию документов по списанию основных средств, закрепленных за территориальными органами Федеральной службы по экологическому, технологическому и атомному надзору.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II. В территориальных органах Федеральной службы</w:t>
      </w:r>
    </w:p>
    <w:p w:rsidR="00C4409B" w:rsidRPr="00234B49" w:rsidRDefault="00C440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по экологическому, технологическому и атомному надзору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Руководитель территориального органа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Заместитель начальника отдела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Помощник руководителя территориального органа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Главный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Старший государственный инспектор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Государственный инспектор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 xml:space="preserve">Иные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исполнение должностных обязанностей по </w:t>
      </w:r>
      <w:r w:rsidRPr="00234B49">
        <w:rPr>
          <w:rFonts w:ascii="Times New Roman" w:hAnsi="Times New Roman" w:cs="Times New Roman"/>
          <w:sz w:val="26"/>
          <w:szCs w:val="26"/>
        </w:rPr>
        <w:lastRenderedPageBreak/>
        <w:t>которым предусматривает: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предоставление государственных услуг гражданам и организациям;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осуществление контрольных и надзорных мероприятий;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управление государственным имуществом;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размещение заказов на поставки товаров, выполнение работ, оказание услуг и проведение экспертизы поставленного товара, результатов выполненной работы, оказанной услуги;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хранение и распределение материально-технических ресурсов;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представление в судебных органах прав и законных интересов Российской Федерации;</w:t>
      </w:r>
    </w:p>
    <w:p w:rsidR="00C4409B" w:rsidRPr="00234B49" w:rsidRDefault="00C440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4B49">
        <w:rPr>
          <w:rFonts w:ascii="Times New Roman" w:hAnsi="Times New Roman" w:cs="Times New Roman"/>
          <w:sz w:val="26"/>
          <w:szCs w:val="26"/>
        </w:rPr>
        <w:t>осуществление функций по профилактике коррупционных и иных правонарушений.</w:t>
      </w:r>
    </w:p>
    <w:p w:rsidR="00C4409B" w:rsidRPr="00234B49" w:rsidRDefault="00C440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4409B" w:rsidRPr="00234B49" w:rsidRDefault="00C4409B" w:rsidP="00234B4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C4409B" w:rsidRPr="00234B49" w:rsidSect="0067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9B"/>
    <w:rsid w:val="00234B49"/>
    <w:rsid w:val="00604064"/>
    <w:rsid w:val="00C4409B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0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0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86029495905B48241BC1869CBBFF0EA479448FEF060E81A681154852R5z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86029495905B48241BC1869CBBFF0EA4794A8DE80E0E81A681154852R5z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86029495905B48241BC1869CBBFF0EA4764E8FEC0E0E81A681154852R5zFL" TargetMode="External"/><Relationship Id="rId5" Type="http://schemas.openxmlformats.org/officeDocument/2006/relationships/hyperlink" Target="consultantplus://offline/ref=2086029495905B48241BC1869CBBFF0EA476458EEA080E81A6811548525F31C603E864D3R3z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Василий Ефимович</dc:creator>
  <cp:lastModifiedBy>Блохин Василий Ефимович</cp:lastModifiedBy>
  <cp:revision>3</cp:revision>
  <dcterms:created xsi:type="dcterms:W3CDTF">2016-01-26T11:51:00Z</dcterms:created>
  <dcterms:modified xsi:type="dcterms:W3CDTF">2016-01-26T11:55:00Z</dcterms:modified>
</cp:coreProperties>
</file>